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A20" w:rsidRDefault="00AA6A20" w:rsidP="00AA6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791200" cy="2194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nax-ec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A20" w:rsidRPr="00AA6A20" w:rsidRDefault="00AA6A20" w:rsidP="00AA6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6A20">
        <w:rPr>
          <w:rFonts w:ascii="Times New Roman" w:eastAsia="Times New Roman" w:hAnsi="Times New Roman" w:cs="Times New Roman"/>
          <w:b/>
          <w:bCs/>
          <w:sz w:val="24"/>
          <w:szCs w:val="24"/>
        </w:rPr>
        <w:t>Sonax</w:t>
      </w:r>
      <w:proofErr w:type="spellEnd"/>
      <w:r w:rsidRPr="00AA6A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GmbH</w:t>
      </w:r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nemačka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kompanija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osnovana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1950. </w:t>
      </w:r>
      <w:proofErr w:type="spellStart"/>
      <w:proofErr w:type="gramStart"/>
      <w:r w:rsidRPr="00AA6A20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tokom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više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sedam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decenija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izrasla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jednog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globalno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najprepoznatljivijih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najcenjenijih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proizvođača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proizvoda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profesionalnu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negu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zaštitu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održavanje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vozila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. Sa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sedištem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gradu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Neuburg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an der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Donau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Sonax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posluje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preko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6A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100 </w:t>
      </w:r>
      <w:proofErr w:type="spellStart"/>
      <w:r w:rsidRPr="00AA6A20">
        <w:rPr>
          <w:rFonts w:ascii="Times New Roman" w:eastAsia="Times New Roman" w:hAnsi="Times New Roman" w:cs="Times New Roman"/>
          <w:b/>
          <w:bCs/>
          <w:sz w:val="24"/>
          <w:szCs w:val="24"/>
        </w:rPr>
        <w:t>zemalja</w:t>
      </w:r>
      <w:proofErr w:type="spellEnd"/>
      <w:r w:rsidRPr="00AA6A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b/>
          <w:bCs/>
          <w:sz w:val="24"/>
          <w:szCs w:val="24"/>
        </w:rPr>
        <w:t>širom</w:t>
      </w:r>
      <w:proofErr w:type="spellEnd"/>
      <w:r w:rsidRPr="00AA6A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b/>
          <w:bCs/>
          <w:sz w:val="24"/>
          <w:szCs w:val="24"/>
        </w:rPr>
        <w:t>sveta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obuhvatajući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amaterski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segment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korisnika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tako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profesionalne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detailere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>, auto-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servise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autopraonice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trgovinske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lance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premium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proizvođače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automobila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6A20" w:rsidRPr="00AA6A20" w:rsidRDefault="00AA6A20" w:rsidP="00AA6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Sonax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poznat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kontinuiranom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istraživanju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razvoju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oslanjajući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AA6A2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sopstvene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laboratorije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stručne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timove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razvijaju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napredne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formulacije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čišćenje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poliranje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zaštitu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dugoročno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održavanje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svih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površina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vozilu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lakiranih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plastičnih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metalnih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tekstilnih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kožnih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6A20" w:rsidRPr="00AA6A20" w:rsidRDefault="00AA6A20" w:rsidP="00AA6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6A20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A6A20" w:rsidRPr="00AA6A20" w:rsidRDefault="00AA6A20" w:rsidP="00AA6A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A6A20">
        <w:rPr>
          <w:rFonts w:ascii="Times New Roman" w:eastAsia="Times New Roman" w:hAnsi="Times New Roman" w:cs="Times New Roman"/>
          <w:b/>
          <w:bCs/>
          <w:sz w:val="36"/>
          <w:szCs w:val="36"/>
        </w:rPr>
        <w:t>Inovacije</w:t>
      </w:r>
      <w:proofErr w:type="spellEnd"/>
      <w:r w:rsidRPr="00AA6A2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b/>
          <w:bCs/>
          <w:sz w:val="36"/>
          <w:szCs w:val="36"/>
        </w:rPr>
        <w:t>i</w:t>
      </w:r>
      <w:proofErr w:type="spellEnd"/>
      <w:r w:rsidRPr="00AA6A2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b/>
          <w:bCs/>
          <w:sz w:val="36"/>
          <w:szCs w:val="36"/>
        </w:rPr>
        <w:t>kvalitet</w:t>
      </w:r>
      <w:proofErr w:type="spellEnd"/>
    </w:p>
    <w:p w:rsidR="00AA6A20" w:rsidRPr="00AA6A20" w:rsidRDefault="00AA6A20" w:rsidP="00AA6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Sonax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oduvek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bio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pionir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segmentu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auto-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kozmetike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A6A20" w:rsidRPr="00AA6A20" w:rsidRDefault="00AA6A20" w:rsidP="00AA6A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Koristi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b/>
          <w:bCs/>
          <w:sz w:val="24"/>
          <w:szCs w:val="24"/>
        </w:rPr>
        <w:t>najmodernije</w:t>
      </w:r>
      <w:proofErr w:type="spellEnd"/>
      <w:r w:rsidRPr="00AA6A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b/>
          <w:bCs/>
          <w:sz w:val="24"/>
          <w:szCs w:val="24"/>
        </w:rPr>
        <w:t>sirovine</w:t>
      </w:r>
      <w:proofErr w:type="spellEnd"/>
      <w:r w:rsidRPr="00AA6A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Pr="00AA6A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b/>
          <w:bCs/>
          <w:sz w:val="24"/>
          <w:szCs w:val="24"/>
        </w:rPr>
        <w:t>hemijske</w:t>
      </w:r>
      <w:proofErr w:type="spellEnd"/>
      <w:r w:rsidRPr="00AA6A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b/>
          <w:bCs/>
          <w:sz w:val="24"/>
          <w:szCs w:val="24"/>
        </w:rPr>
        <w:t>komponente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skladu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6A20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EU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standardima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6A20" w:rsidRPr="00AA6A20" w:rsidRDefault="00AA6A20" w:rsidP="00AA6A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Ulaže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značajna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sredstva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istraživanje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testiranje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novih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tehnologija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6A20" w:rsidRPr="00AA6A20" w:rsidRDefault="00AA6A20" w:rsidP="00AA6A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Konstantno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unapređuje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svoj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portfolio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bi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odgovorio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zahtevima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savremenih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lakova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keramičkih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premaza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novih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materijala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u auto-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industriji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6A20" w:rsidRPr="00AA6A20" w:rsidRDefault="00AA6A20" w:rsidP="00AA6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Njihova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6A20">
        <w:rPr>
          <w:rFonts w:ascii="Times New Roman" w:eastAsia="Times New Roman" w:hAnsi="Times New Roman" w:cs="Times New Roman"/>
          <w:b/>
          <w:bCs/>
          <w:sz w:val="24"/>
          <w:szCs w:val="24"/>
        </w:rPr>
        <w:t>EXPERT Line</w:t>
      </w:r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b/>
          <w:bCs/>
          <w:sz w:val="24"/>
          <w:szCs w:val="24"/>
        </w:rPr>
        <w:t>Profiline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linija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proizvoda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posebno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razvijene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profesionalne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detailere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visoko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zahtevne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korisnike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traže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maksimalan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kvalitet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pouzdanost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6A20" w:rsidRPr="00AA6A20" w:rsidRDefault="00AA6A20" w:rsidP="00AA6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6A20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AA6A20" w:rsidRPr="00AA6A20" w:rsidRDefault="00AA6A20" w:rsidP="00AA6A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A6A20">
        <w:rPr>
          <w:rFonts w:ascii="Times New Roman" w:eastAsia="Times New Roman" w:hAnsi="Times New Roman" w:cs="Times New Roman"/>
          <w:b/>
          <w:bCs/>
          <w:sz w:val="36"/>
          <w:szCs w:val="36"/>
        </w:rPr>
        <w:t>Globalno</w:t>
      </w:r>
      <w:proofErr w:type="spellEnd"/>
      <w:r w:rsidRPr="00AA6A2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b/>
          <w:bCs/>
          <w:sz w:val="36"/>
          <w:szCs w:val="36"/>
        </w:rPr>
        <w:t>prisustvo</w:t>
      </w:r>
      <w:proofErr w:type="spellEnd"/>
      <w:r w:rsidRPr="00AA6A2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b/>
          <w:bCs/>
          <w:sz w:val="36"/>
          <w:szCs w:val="36"/>
        </w:rPr>
        <w:t>i</w:t>
      </w:r>
      <w:proofErr w:type="spellEnd"/>
      <w:r w:rsidRPr="00AA6A2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b/>
          <w:bCs/>
          <w:sz w:val="36"/>
          <w:szCs w:val="36"/>
        </w:rPr>
        <w:t>partnerstva</w:t>
      </w:r>
      <w:proofErr w:type="spellEnd"/>
    </w:p>
    <w:p w:rsidR="00AA6A20" w:rsidRPr="00AA6A20" w:rsidRDefault="00AA6A20" w:rsidP="00AA6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Sonax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ima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dugačku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istoriju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saradnje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6A20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AA6A2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A6A20" w:rsidRPr="00AA6A20" w:rsidRDefault="00AA6A20" w:rsidP="00AA6A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6A2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Premium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automobilskim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brendovima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poput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6A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Audi, Mercedes-Benz, BMW, VW </w:t>
      </w:r>
      <w:proofErr w:type="spellStart"/>
      <w:r w:rsidRPr="00AA6A20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Pr="00AA6A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Porsche</w:t>
      </w:r>
      <w:r w:rsidRPr="00AA6A2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A6A20" w:rsidRPr="00AA6A20" w:rsidRDefault="00AA6A20" w:rsidP="00AA6A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Međunarodnim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trkačkim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timovima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uključujući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segment </w:t>
      </w:r>
      <w:r w:rsidRPr="00AA6A20">
        <w:rPr>
          <w:rFonts w:ascii="Times New Roman" w:eastAsia="Times New Roman" w:hAnsi="Times New Roman" w:cs="Times New Roman"/>
          <w:b/>
          <w:bCs/>
          <w:sz w:val="24"/>
          <w:szCs w:val="24"/>
        </w:rPr>
        <w:t>Formula E</w:t>
      </w:r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A6A20">
        <w:rPr>
          <w:rFonts w:ascii="Times New Roman" w:eastAsia="Times New Roman" w:hAnsi="Times New Roman" w:cs="Times New Roman"/>
          <w:b/>
          <w:bCs/>
          <w:sz w:val="24"/>
          <w:szCs w:val="24"/>
        </w:rPr>
        <w:t>DTM</w:t>
      </w:r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A6A20">
        <w:rPr>
          <w:rFonts w:ascii="Times New Roman" w:eastAsia="Times New Roman" w:hAnsi="Times New Roman" w:cs="Times New Roman"/>
          <w:b/>
          <w:bCs/>
          <w:sz w:val="24"/>
          <w:szCs w:val="24"/>
        </w:rPr>
        <w:t>World Rally Championship</w:t>
      </w:r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druge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motorsport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organizacije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6A20" w:rsidRPr="00AA6A20" w:rsidRDefault="00AA6A20" w:rsidP="00AA6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Kroz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ova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partnerstva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Sonax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potvrđuje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svoj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kvalitet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najtežim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uslovima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gde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izdržljivost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performanse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proizvoda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ključni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6A20" w:rsidRPr="00AA6A20" w:rsidRDefault="00AA6A20" w:rsidP="00AA6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6A20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AA6A20" w:rsidRPr="00AA6A20" w:rsidRDefault="00AA6A20" w:rsidP="00AA6A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A6A20">
        <w:rPr>
          <w:rFonts w:ascii="Times New Roman" w:eastAsia="Times New Roman" w:hAnsi="Times New Roman" w:cs="Times New Roman"/>
          <w:b/>
          <w:bCs/>
          <w:sz w:val="36"/>
          <w:szCs w:val="36"/>
        </w:rPr>
        <w:t>Ekologija</w:t>
      </w:r>
      <w:proofErr w:type="spellEnd"/>
      <w:r w:rsidRPr="00AA6A2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b/>
          <w:bCs/>
          <w:sz w:val="36"/>
          <w:szCs w:val="36"/>
        </w:rPr>
        <w:t>i</w:t>
      </w:r>
      <w:proofErr w:type="spellEnd"/>
      <w:r w:rsidRPr="00AA6A2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b/>
          <w:bCs/>
          <w:sz w:val="36"/>
          <w:szCs w:val="36"/>
        </w:rPr>
        <w:t>standardi</w:t>
      </w:r>
      <w:proofErr w:type="spellEnd"/>
    </w:p>
    <w:p w:rsidR="00AA6A20" w:rsidRPr="00AA6A20" w:rsidRDefault="00AA6A20" w:rsidP="00AA6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Sonax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posvećen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održivom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razvoju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ekološkim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standardima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A6A20" w:rsidRPr="00AA6A20" w:rsidRDefault="00AA6A20" w:rsidP="00AA6A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Koristi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formule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6A20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minimalnim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uticajem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životnu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sredinu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6A20" w:rsidRPr="00AA6A20" w:rsidRDefault="00AA6A20" w:rsidP="00AA6A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Proizvodnja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je pod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strogom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kontrolom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prema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EU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propisima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6A20" w:rsidRPr="00AA6A20" w:rsidRDefault="00AA6A20" w:rsidP="00AA6A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Ambalaža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razvija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skladu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6A20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modernim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reciklažnim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smernicama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6A20" w:rsidRPr="00AA6A20" w:rsidRDefault="00AA6A20" w:rsidP="00AA6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Ovo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Sonax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pozicionira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brend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brine o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budućnosti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automobilske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industrije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odgovornom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poslovanju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6A20" w:rsidRPr="00AA6A20" w:rsidRDefault="00AA6A20" w:rsidP="00AA6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6A20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AA6A20" w:rsidRPr="00AA6A20" w:rsidRDefault="00AA6A20" w:rsidP="00AA6A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A6A20">
        <w:rPr>
          <w:rFonts w:ascii="Times New Roman" w:eastAsia="Times New Roman" w:hAnsi="Times New Roman" w:cs="Times New Roman"/>
          <w:b/>
          <w:bCs/>
          <w:sz w:val="36"/>
          <w:szCs w:val="36"/>
        </w:rPr>
        <w:t>Profesionalne</w:t>
      </w:r>
      <w:proofErr w:type="spellEnd"/>
      <w:r w:rsidRPr="00AA6A2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b/>
          <w:bCs/>
          <w:sz w:val="36"/>
          <w:szCs w:val="36"/>
        </w:rPr>
        <w:t>obuke</w:t>
      </w:r>
      <w:proofErr w:type="spellEnd"/>
      <w:r w:rsidRPr="00AA6A2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b/>
          <w:bCs/>
          <w:sz w:val="36"/>
          <w:szCs w:val="36"/>
        </w:rPr>
        <w:t>i</w:t>
      </w:r>
      <w:proofErr w:type="spellEnd"/>
      <w:r w:rsidRPr="00AA6A2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b/>
          <w:bCs/>
          <w:sz w:val="36"/>
          <w:szCs w:val="36"/>
        </w:rPr>
        <w:t>sertifikacija</w:t>
      </w:r>
      <w:proofErr w:type="spellEnd"/>
    </w:p>
    <w:p w:rsidR="00AA6A20" w:rsidRPr="00AA6A20" w:rsidRDefault="00AA6A20" w:rsidP="00AA6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Sonax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nudi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stručne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obuke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programe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sertifikacije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namenjene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A6A20" w:rsidRPr="00AA6A20" w:rsidRDefault="00AA6A20" w:rsidP="00AA6A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profesionalnim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autoperionicama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A6A20" w:rsidRPr="00AA6A20" w:rsidRDefault="00AA6A20" w:rsidP="00AA6A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detailing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centrima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A6A20" w:rsidRPr="00AA6A20" w:rsidRDefault="00AA6A20" w:rsidP="00AA6A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6A20">
        <w:rPr>
          <w:rFonts w:ascii="Times New Roman" w:eastAsia="Times New Roman" w:hAnsi="Times New Roman" w:cs="Times New Roman"/>
          <w:sz w:val="24"/>
          <w:szCs w:val="24"/>
        </w:rPr>
        <w:t>auto-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servisima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A6A20" w:rsidRPr="00AA6A20" w:rsidRDefault="00AA6A20" w:rsidP="00AA6A2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A6A20">
        <w:rPr>
          <w:rFonts w:ascii="Times New Roman" w:eastAsia="Times New Roman" w:hAnsi="Times New Roman" w:cs="Times New Roman"/>
          <w:sz w:val="24"/>
          <w:szCs w:val="24"/>
        </w:rPr>
        <w:t>distributerima</w:t>
      </w:r>
      <w:proofErr w:type="spellEnd"/>
      <w:proofErr w:type="gram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partnerima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6A20" w:rsidRPr="00AA6A20" w:rsidRDefault="00AA6A20" w:rsidP="00AA6A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Ove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obuke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omogućavaju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naprednu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primenu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proizvoda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AA6A20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osnovnog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održavanja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visokog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nivoa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detailinga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poput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korekcije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laka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nanošenja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zaštitnih</w:t>
      </w:r>
      <w:proofErr w:type="spellEnd"/>
      <w:r w:rsidRPr="00AA6A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6A20">
        <w:rPr>
          <w:rFonts w:ascii="Times New Roman" w:eastAsia="Times New Roman" w:hAnsi="Times New Roman" w:cs="Times New Roman"/>
          <w:sz w:val="24"/>
          <w:szCs w:val="24"/>
        </w:rPr>
        <w:t>premaza</w:t>
      </w:r>
      <w:proofErr w:type="spellEnd"/>
    </w:p>
    <w:p w:rsidR="006B1C74" w:rsidRDefault="006B1C74"/>
    <w:sectPr w:rsidR="006B1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66834"/>
    <w:multiLevelType w:val="multilevel"/>
    <w:tmpl w:val="CF38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E5A86"/>
    <w:multiLevelType w:val="multilevel"/>
    <w:tmpl w:val="22A0B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D3C6C"/>
    <w:multiLevelType w:val="multilevel"/>
    <w:tmpl w:val="979C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557765"/>
    <w:multiLevelType w:val="multilevel"/>
    <w:tmpl w:val="484E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20"/>
    <w:rsid w:val="006B1C74"/>
    <w:rsid w:val="00944B48"/>
    <w:rsid w:val="00AA6A20"/>
    <w:rsid w:val="00F7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023C7"/>
  <w15:chartTrackingRefBased/>
  <w15:docId w15:val="{5C0D76A2-164D-4DB3-B670-183B24C6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A6A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6A2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A6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A6A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2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Simeunović - 2022202270</dc:creator>
  <cp:keywords/>
  <dc:description/>
  <cp:lastModifiedBy>Stefan Simeunović - 2022202270</cp:lastModifiedBy>
  <cp:revision>1</cp:revision>
  <dcterms:created xsi:type="dcterms:W3CDTF">2025-12-05T14:09:00Z</dcterms:created>
  <dcterms:modified xsi:type="dcterms:W3CDTF">2025-12-05T14:10:00Z</dcterms:modified>
</cp:coreProperties>
</file>